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Forests in International Law Is There Really a Need for an International Forest Convention?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Forests in International Law Is There Really a Need for an International Forest Convention?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关键词搜索：https://www.jiaokey.com/tag/Forests in International Law Is There Really a Need for an International Forest Convention?.html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