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Trials and Reconciliation Assessing and Impact of the the Former Yugoslavia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Trials and Reconciliation Assessing and Impact of the the Former Yugoslavia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本书出售、求购地址：https://www.jiaokey.com/book/detail/40829904.html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关键词搜索：https://www.jiaokey.com/tag/International Trials and Reconciliation Assessing and Impact of the the Former Yugoslavia.html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