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欢腾的日子  民乐合奏</w:t>
      </w:r>
    </w:p>
    <w:p>
      <w:r>
        <w:rPr>
          <w:rFonts w:ascii="宋体" w:hAnsi="宋体" w:eastAsia="宋体"/>
          <w:sz w:val="24"/>
        </w:rPr>
        <w:t>谢直心，李秀琪，蔡惠泉作曲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欢腾的日子  民乐合奏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谢直心，李秀琪，蔡惠泉作曲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本书出售、求购地址：https://www.jiaokey.com/book/detail/40826791.html</w:t>
      </w:r>
    </w:p>
    <w:p>
      <w:r>
        <w:t>更多相关图书推荐：https://www.jiaokey.com</w:t>
      </w:r>
    </w:p>
    <w:p>
      <w:r>
        <w:t>谢直心，李秀琪，蔡惠泉作曲 其他作品：https://www.jiaokey.com/tag/谢直心，李秀琪，蔡惠泉作曲.html</w:t>
      </w:r>
    </w:p>
    <w:p>
      <w:r>
        <w:t>关键词搜索：https://www.jiaokey.com/tag/欢腾的日子  民乐合奏.html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