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CITIES OF THE FUTURE 21ST CENTURY AVANT-GARDES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CITIES OF THE FUTURE 21ST CENTURY AVANT-GARDES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本书出售、求购地址：https://www.jiaokey.com/book/detail/40819637.html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关键词搜索：https://www.jiaokey.com/tag/ART CITIES OF THE FUTURE 21ST CENTURY AVANT-GARDES.html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