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短练习曲初级都适用(小提琴)(外文)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短练习曲初级都适用(小提琴)(外文)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本书出售、求购地址：https://www.jiaokey.com/book/detail/40818595.html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关键词搜索：https://www.jiaokey.com/tag/短练习曲初级都适用(小提琴)(外文).html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