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FOR THE YOUNG-MAITRES POUR LA JEUNESSE MENDELSSOHN-SCHUMANN VIOLINE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FOR THE YOUNG-MAITRES POUR LA JEUNESSE MENDELSSOHN-SCHUMANN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本书出售、求购地址：https://www.jiaokey.com/book/detail/40818188.html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关键词搜索：https://www.jiaokey.com/tag/MASTERS FOR THE YOUNG-MAITRES POUR LA JEUNESSE MENDELSSOHN-SCHUMANN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