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SOL-GEL PROCESS:UNIFORMITY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SOL-GEL PROCESS:UNIFORMITY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本书出售、求购地址：https://www.jiaokey.com/book/detail/40804805.html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SOL-GEL PROCESS:UNIFORMITY.html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