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BIOPHARMACEUTICS AND BRGN HYPERSENSITIVITY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BIOPHARMACEUTICS AND BRGN HYPERSENSITIVITY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关键词搜索：https://www.jiaokey.com/tag/BIOPHARMACEUTICS AND BRGN HYPERSENSITIVITY.html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