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 ABLE RESOURCES AND BIOTECHNOLOGY FOR MATERIAL APP-LICATIONS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 ABLE RESOURCES AND BIOTECHNOLOGY FOR MATERIAL APP-LICATIONS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本书出售、求购地址：https://www.jiaokey.com/book/detail/40803631.html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关键词搜索：https://www.jiaokey.com/tag/RENEW ABLE RESOURCES AND BIOTECHNOLOGY FOR MATERIAL APP-LICATIONS.html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