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zhang yimou——From a man of northwest china to the chief director of the 2008 beijing olympic games</w:t>
      </w:r>
    </w:p>
    <w:p>
      <w:r>
        <w:rPr>
          <w:rFonts w:ascii="宋体" w:hAnsi="宋体" w:eastAsia="宋体"/>
          <w:sz w:val="24"/>
        </w:rPr>
        <w:t>魏龙，柯北编著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zhang yimou——From a man of northwest china to the chief director of the 2008 beijing olympic games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魏龙，柯北编著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本书出售、求购地址：https://www.jiaokey.com/book/detail/40792465.html</w:t>
      </w:r>
    </w:p>
    <w:p>
      <w:r>
        <w:t>更多相关图书推荐：https://www.jiaokey.com</w:t>
      </w:r>
    </w:p>
    <w:p>
      <w:r>
        <w:t>魏龙，柯北编著 其他作品：https://www.jiaokey.com/tag/魏龙，柯北编著.html</w:t>
      </w:r>
    </w:p>
    <w:p>
      <w:r>
        <w:t>中国画报出版社 出版图书：https://www.jiaokey.com/tag/中国画报出版社.html</w:t>
      </w:r>
    </w:p>
    <w:p>
      <w:r>
        <w:t>关键词搜索：https://www.jiaokey.com/tag/zhang yimou——From a man of northwest china to the chief director of the 2008 beijing olympic games.html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