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CONVERGENCE SURPRISING WAYS DIVERSE TECHNOLOGIES INTERACT TO SHAPE OUR WORLD AND CHAGE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CONVERGENCE SURPRISING WAYS DIVERSE TECHNOLOGIES INTERACT TO SHAPE OUR WORLD AND CHAGE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本书出售、求购地址：https://www.jiaokey.com/book/detail/40791431.html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关键词搜索：https://www.jiaokey.com/tag/THE COMING CONVERGENCE SURPRISING WAYS DIVERSE TECHNOLOGIES INTERACT TO SHAPE OUR WORLD AND CHAGE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