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今日の治療指針:私はこう治療している  2013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今日の治療指針:私はこう治療している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本书出售、求购地址：https://www.jiaokey.com/book/detail/40791282.html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关键词搜索：https://www.jiaokey.com/tag/今日の治療指針:私はこう治療している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