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40789184_VIRUSHEPATITIS UND FOLGEZUSTANDE_p325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40789184_VIRUSHEPATITIS UND FOLGEZUSTANDE_p325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本书出售、求购地址：https://www.jiaokey.com/book/detail/40789184.html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关键词搜索：https://www.jiaokey.com/tag/40789184_VIRUSHEPATITIS UND FOLGEZUSTANDE_p325.html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