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INRER MONGOLIA AND THE REGION OF THE GREAT WALL</w:t>
      </w:r>
    </w:p>
    <w:p>
      <w:r>
        <w:rPr>
          <w:rFonts w:ascii="宋体" w:hAnsi="宋体" w:eastAsia="宋体"/>
          <w:sz w:val="24"/>
        </w:rPr>
        <w:t>东亚考古学会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INRER MONGOLIA AND THE REGION OF THE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东亚考古学会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株式会社似玉堂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本书出售、求购地址：https://www.jiaokey.com/book/detail/40788916.html</w:t>
      </w:r>
    </w:p>
    <w:p>
      <w:r>
        <w:t>更多相关图书推荐：https://www.jiaokey.com</w:t>
      </w:r>
    </w:p>
    <w:p>
      <w:r>
        <w:t>东亚考古学会 其他作品：https://www.jiaokey.com/tag/东亚考古学会.html</w:t>
      </w:r>
    </w:p>
    <w:p>
      <w:r>
        <w:t>株式会社似玉堂 出版图书：https://www.jiaokey.com/tag/株式会社似玉堂.html</w:t>
      </w:r>
    </w:p>
    <w:p>
      <w:r>
        <w:t>关键词搜索：https://www.jiaokey.com/tag/INRER MONGOLIA AND THE REGION OF THE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