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PROTECTION ICRP PUBLICATION 17 PROTECTION OF THE PATIENT IN RADIONUCLIDE INVESTIGATIONS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PROTECTION ICRP PUBLICATION 17 PROTECTION OF THE PATIENT IN RADIONUCLIDE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本书出售、求购地址：https://www.jiaokey.com/book/detail/40788770.html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关键词搜索：https://www.jiaokey.com/tag/RADIATION PROTECTION ICRP PUBLICATION 17 PROTECTION OF THE PATIENT IN RADIONUCLIDE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