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as a Future Energy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as a Future Energy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本书出售、求购地址：https://www.jiaokey.com/book/detail/40788628.html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关键词搜索：https://www.jiaokey.com/tag/Hydrogen as a Future Energy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