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EXPANDING DISCIPLINARY SPACE:ON THE POTENTIAL OF CRITICAL MARKETING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EXPANDING DISCIPLINARY SPACE:ON THE POTENTIAL OF CRITICAL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本书出售、求购地址：https://www.jiaokey.com/book/detail/40787530.html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关键词搜索：https://www.jiaokey.com/tag/EXPANDING DISCIPLINARY SPACE:ON THE POTENTIAL OF CRITICAL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