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刑事法学の諸相 上:井上正治博士還暦祝賀</w:t>
      </w:r>
    </w:p>
    <w:p>
      <w:r>
        <w:rPr>
          <w:rFonts w:ascii="宋体" w:hAnsi="宋体" w:eastAsia="宋体"/>
          <w:sz w:val="24"/>
        </w:rPr>
        <w:t>西山富夫 [ほか] 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刑事法学の諸相 上:井上正治博士還暦祝賀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西山富夫 [ほか] 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本书出售、求购地址：https://www.jiaokey.com/book/detail/40786343.html</w:t>
      </w:r>
    </w:p>
    <w:p>
      <w:r>
        <w:t>更多相关图书推荐：https://www.jiaokey.com</w:t>
      </w:r>
    </w:p>
    <w:p>
      <w:r>
        <w:t>西山富夫 [ほか] 編集 其他作品：https://www.jiaokey.com/tag/西山富夫 [ほか] 編集.html</w:t>
      </w:r>
    </w:p>
    <w:p>
      <w:r>
        <w:t>关键词搜索：https://www.jiaokey.com/tag/刑事法学の諸相 上:井上正治博士還暦祝賀.html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