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 KEYED TO COURSES USING  SULLIVAN，HOVENKAMP AND SHELANSKI’S ANTITRUST LAW，POLICY AND PROCEDURE  SXTH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 KEYED TO COURSES USING  SULLIVAN，HOVENKAMP AND SHELANSKI’S ANTITRUST LAW，POLICY AND PROCEDURE  SXTH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本书出售、求购地址：https://www.jiaokey.com/book/detail/40785997.html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关键词搜索：https://www.jiaokey.com/tag/ANTITRUST  KEYED TO COURSES USING  SULLIVAN，HOVENKAMP AND SHELANSKI’S ANTITRUST LAW，POLICY AND PROCEDURE  SXTH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