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development through cops a case study of efl teachers in china=以实践共同体模式指导教师专业发展  一项对中国外语教师的个案研究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development through cops a case study of efl teachers in china=以实践共同体模式指导教师专业发展  一项对中国外语教师的个案研究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本书出售、求购地址：https://www.jiaokey.com/book/detail/40785684.html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关键词搜索：https://www.jiaokey.com/tag/professional development through cops a case study of efl teachers in china=以实践共同体模式指导教师专业发展  一项对中国外语教师的个案研究.html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