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mechanics with engineering applications tehth edition=流体力学及其工程应用 第10版</w:t>
      </w:r>
    </w:p>
    <w:p>
      <w:r>
        <w:rPr>
          <w:rFonts w:ascii="宋体" w:hAnsi="宋体" w:eastAsia="宋体"/>
          <w:sz w:val="24"/>
        </w:rPr>
        <w:t>e.john finnemore and joseph b.franzini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mechanics with engineering applications tehth edition=流体力学及其工程应用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e.john finnemore and joseph b.franzini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本书出售、求购地址：https://www.jiaokey.com/book/detail/40775608.html</w:t>
      </w:r>
    </w:p>
    <w:p>
      <w:r>
        <w:t>更多相关图书推荐：https://www.jiaokey.com</w:t>
      </w:r>
    </w:p>
    <w:p>
      <w:r>
        <w:t>e.john finnemore and joseph b.franzini 其他作品：https://www.jiaokey.com/tag/e.john finnemore and joseph b.franzini.html</w:t>
      </w:r>
    </w:p>
    <w:p>
      <w:r>
        <w:t>清华大学出版社 出版图书：https://www.jiaokey.com/tag/清华大学出版社.html</w:t>
      </w:r>
    </w:p>
    <w:p>
      <w:r>
        <w:t>关键词搜索：https://www.jiaokey.com/tag/fluid mechanics with engineering applications tehth edition=流体力学及其工程应用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