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Ⅱvolume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Ⅱvolume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本书出售、求购地址：https://www.jiaokey.com/book/detail/40772269.html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关键词搜索：https://www.jiaokey.com/tag/String Quartets Ⅱvolume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