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G für Violine und Orchester &gt;&gt;Nr.3&lt;&lt; KV 216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G für Violine und Orchester &gt;&gt;Nr.3&lt;&lt; KV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G für Violine und Orchester &gt;&gt;Nr.3&lt;&lt; KV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