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Bonanza op jacht-Hunting Bonanza for Mixed Wind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Bonanza op jacht-Hunting Bonanza for Mixed Wind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本书出售、求购地址：https://www.jiaokey.com/book/detail/40771500.html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关键词搜索：https://www.jiaokey.com/tag/Bonanza op jacht-Hunting Bonanza for Mixed Wind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