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Band Ⅰ:Nr.1-6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Band Ⅰ:Nr.1-6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本书出售、求购地址：https://www.jiaokey.com/book/detail/40771244.html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关键词搜索：https://www.jiaokey.com/tag/Streichquartette Band Ⅰ:Nr.1-6.html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