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EL DORADO POWER AND GOLD IN ANCIENT COLOMBIA  AN EXHIBITION ORGANIZED WITH THE MUSEO DEL ORO</w:t>
      </w:r>
    </w:p>
    <w:p>
      <w:r>
        <w:rPr>
          <w:rFonts w:ascii="宋体" w:hAnsi="宋体" w:eastAsia="宋体"/>
          <w:sz w:val="24"/>
        </w:rPr>
        <w:t>ELISENDA VILA LIONCH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EL DORADO POWER AND GOLD IN ANCIENT COLOMBIA  AN EXHIBITION ORGANIZED WITH THE MUSEO DEL ORO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ELISENDA VILA LIONCH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MUSEUM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本书出售、求购地址：https://www.jiaokey.com/book/detail/40770950.html</w:t>
      </w:r>
    </w:p>
    <w:p>
      <w:r>
        <w:t>更多相关图书推荐：https://www.jiaokey.com</w:t>
      </w:r>
    </w:p>
    <w:p>
      <w:r>
        <w:t>ELISENDA VILA LIONCH 其他作品：https://www.jiaokey.com/tag/ELISENDA VILA LIONCH.html</w:t>
      </w:r>
    </w:p>
    <w:p>
      <w:r>
        <w:t>THE BRITISH MUSEUM 出版图书：https://www.jiaokey.com/tag/THE BRITISH MUSEUM.html</w:t>
      </w:r>
    </w:p>
    <w:p>
      <w:r>
        <w:t>关键词搜索：https://www.jiaokey.com/tag/BEYOND EL DORADO POWER AND GOLD IN ANCIENT COLOMBIA  AN EXHIBITION ORGANIZED WITH THE MUSEO DEL ORO.html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