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VORBEM C-H ZU ART 19 EGBGB INTERNATIONALES KINDSCHAFTSRECHT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VORBEM C-H ZU ART 19 EGBGB INTERNATIONALES KINDSCHAFTSRECHT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本书出售、求购地址：https://www.jiaokey.com/book/detail/40770621.html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VORBEM C-H ZU ART 19 EGBGB INTERNATIONALES KINDSCHAFTSRECHT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