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WINFRIED PLATZGUMMER GRUNDZUGE DES OSTERREICHISCHEN STRAFVERFAHRENS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WINFRIED PLATZGUMMER GRUNDZUGE DES OSTERREICHISCHEN STRAFVERFAHRENS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关键词搜索：https://www.jiaokey.com/tag/WINFRIED PLATZGUMMER GRUNDZUGE DES OSTERREICHISCHEN STRAFVERFAHRENS.html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