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for Environmental Remediation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for Environmental 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本书出售、求购地址：https://www.jiaokey.com/book/detail/40767040.html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关键词搜索：https://www.jiaokey.com/tag/Green Chemistry for Environmental 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