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MANAGEMENT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本书出售、求购地址：https://www.jiaokey.com/book/detail/40766227.html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关键词搜索：https://www.jiaokey.com/tag/INVESTMENT ANALYSIS AND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