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of food processes ; volume 2 : advanced techniques</w:t>
      </w:r>
    </w:p>
    <w:p>
      <w:r>
        <w:rPr>
          <w:rFonts w:ascii="宋体" w:hAnsi="宋体" w:eastAsia="宋体"/>
          <w:sz w:val="24"/>
        </w:rPr>
        <w:t>ion c.Baianu helmut pessen and thomas f.kumosinski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of food processes ; volume 2 : advanced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ion c.Baianu helmut pessen and thomas f.kumosinski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AVI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本书出售、求购地址：https://www.jiaokey.com/book/detail/40756496.html</w:t>
      </w:r>
    </w:p>
    <w:p>
      <w:r>
        <w:t>更多相关图书推荐：https://www.jiaokey.com</w:t>
      </w:r>
    </w:p>
    <w:p>
      <w:r>
        <w:t>ion c.Baianu helmut pessen and thomas f.kumosinski 其他作品：https://www.jiaokey.com/tag/ion c.Baianu helmut pessen and thomas f.kumosinski.html</w:t>
      </w:r>
    </w:p>
    <w:p>
      <w:r>
        <w:t>An AVI Book 出版图书：https://www.jiaokey.com/tag/An AVI Book.html</w:t>
      </w:r>
    </w:p>
    <w:p>
      <w:r>
        <w:t>关键词搜索：https://www.jiaokey.com/tag/Physical chemistry of food processes ; volume 2 : advanced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