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degradation of cfanthaxanthin in a model systwm under time and temperature conditions of various food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degradation of cfanthaxanthin in a model systwm under time and temperature conditions of various food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Rutgers Unicersity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本书出售、求购地址：https://www.jiaokey.com/book/detail/40756146.html</w:t>
      </w:r>
    </w:p>
    <w:p>
      <w:r>
        <w:t>更多相关图书推荐：https://www.jiaokey.com</w:t>
      </w:r>
    </w:p>
    <w:p>
      <w:r>
        <w:t>Rutgers Unicersity 出版图书：https://www.jiaokey.com/tag/Rutgers Unicersity.html</w:t>
      </w:r>
    </w:p>
    <w:p>
      <w:r>
        <w:t>关键词搜索：https://www.jiaokey.com/tag/Thermal degradation of cfanthaxanthin in a model systwm under time and temperature conditions of various food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