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and science of computational intelligence V vol.4739</w:t>
      </w:r>
    </w:p>
    <w:p>
      <w:r>
        <w:rPr>
          <w:rFonts w:ascii="宋体" w:hAnsi="宋体" w:eastAsia="宋体"/>
          <w:sz w:val="24"/>
        </w:rPr>
        <w:t>kevin l.priddy and paul e.keller and peter j.angeline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and science of computational intelligence V vol.4739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l.priddy and paul e.keller and peter j.angeline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本书出售、求购地址：https://www.jiaokey.com/book/detail/40755205.html</w:t>
      </w:r>
    </w:p>
    <w:p>
      <w:r>
        <w:t>更多相关图书推荐：https://www.jiaokey.com</w:t>
      </w:r>
    </w:p>
    <w:p>
      <w:r>
        <w:t>kevin l.priddy and paul e.keller and peter j.angeline 其他作品：https://www.jiaokey.com/tag/kevin l.priddy and paul e.keller and peter j.angeline.html</w:t>
      </w:r>
    </w:p>
    <w:p>
      <w:r>
        <w:t>SPIE 出版图书：https://www.jiaokey.com/tag/SPIE.html</w:t>
      </w:r>
    </w:p>
    <w:p>
      <w:r>
        <w:t>关键词搜索：https://www.jiaokey.com/tag/Applications and science of computational intelligence V vol.4739.html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