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CHAMPIONSHIP RACQUETBALL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CHAMPIONSHIP RACQUETBALL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本书出售、求购地址：https://www.jiaokey.com/book/detail/40752356.html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关键词搜索：https://www.jiaokey.com/tag/CHAMPIONSHIP RACQUETBALL.html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