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for Viola da gamba Viola and Harpsichord BWV 1027-1029 Urtext of the New Bach edition BA 5186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for Viola da gamba Viola and Harpsichord BWV 1027-1029 Urtext of the New Bach edition BA 5186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本书出售、求购地址：https://www.jiaokey.com/book/detail/40751592.html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关键词搜索：https://www.jiaokey.com/tag/Three Sonatas for Viola da gamba Viola and Harpsichord BWV 1027-1029 Urtext of the New Bach edition BA 5186.html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