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 Revolution:Technology and Economic Growth in the Age of Globalization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 Revolution:Technology and Economic Growth in the Age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本书出售、求购地址：https://www.jiaokey.com/book/detail/40748037.html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关键词搜索：https://www.jiaokey.com/tag/Advanced Materials Revolution:Technology and Economic Growth in the Age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