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sonata II in G minor for two oboes bassoon and basso continuo ZWV 1812 HM 272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sonata II in G minor for two oboes bassoon and basso continuo ZWV 1812 HM 272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本书出售、求购地址：https://www.jiaokey.com/book/detail/40742133.html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关键词搜索：https://www.jiaokey.com/tag/sonata II in G minor for two oboes bassoon and basso continuo ZWV 1812 HM 272.html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