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No.2 Op.17 2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No.2 Op.17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本书出售、求购地址：https://www.jiaokey.com/book/detail/40742045.html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关键词搜索：https://www.jiaokey.com/tag/Suite No.2 Op.17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