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B-Dur /Si Bemol majeur/B flat major fur Oboe Querflote Violine und Basso continuo OBB 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B-Dur /Si Bemol majeur/B flat major fur Oboe Querflote Violine und Basso continuo OBB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本书出售、求购地址：https://www.jiaokey.com/book/detail/40741864.html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关键词搜索：https://www.jiaokey.com/tag/Sonate B-Dur /Si Bemol majeur/B flat major fur Oboe Querflote Violine und Basso continuo OBB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