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f major for 2 bassoons and piano reduction MR 2133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f major for 2 bassoons and piano reduction MR 2133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本书出售、求购地址：https://www.jiaokey.com/book/detail/40741839.html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关键词搜索：https://www.jiaokey.com/tag/concerto in f major for 2 bassoons and piano reduction MR 2133.html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