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bl?serquintett Nr.1 b-dur for flute oboe clarinet B? horn Es bassoon leuckartiana Nr.130</w:t>
      </w:r>
    </w:p>
    <w:p>
      <w:r>
        <w:rPr>
          <w:rFonts w:ascii="宋体" w:hAnsi="宋体" w:eastAsia="宋体"/>
          <w:sz w:val="24"/>
        </w:rPr>
        <w:t>Giusepe Maria Giocchino Cambini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bl?serquintett Nr.1 b-dur for flute oboe clarinet B? horn Es bassoon leuckartiana Nr.130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Giusepe Maria Giocchino Cambini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本书出售、求购地址：https://www.jiaokey.com/book/detail/40740877.html</w:t>
      </w:r>
    </w:p>
    <w:p>
      <w:r>
        <w:t>更多相关图书推荐：https://www.jiaokey.com</w:t>
      </w:r>
    </w:p>
    <w:p>
      <w:r>
        <w:t>Giusepe Maria Giocchino Cambini 其他作品：https://www.jiaokey.com/tag/Giusepe Maria Giocchino Cambini.html</w:t>
      </w:r>
    </w:p>
    <w:p>
      <w:r>
        <w:t>关键词搜索：https://www.jiaokey.com/tag/bl?serquintett Nr.1 b-dur for flute oboe clarinet B? horn Es bassoon leuckartiana Nr.130.html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