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edition peters Nr.4207 Konzert a major for Violin Strings and Basso continuo &gt;&gt;pisendel-konzert&lt;&lt; RV 340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edition peters Nr.4207 Konzert a major for Violin Strings and Basso continuo &gt;&gt;pisendel-konzert&lt;&lt; RV 340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本书出售、求购地址：https://www.jiaokey.com/book/detail/40740838.html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关键词搜索：https://www.jiaokey.com/tag/edition peters Nr.4207 Konzert a major for Violin Strings and Basso continuo &gt;&gt;pisendel-konzert&lt;&lt; RV 340.html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