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CROSSCURRENTS 1  CONTEMPORARY POLITICAL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CROSSCURRENTS 1  CONTEMPORARY POLITICAL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本书出售、求购地址：https://www.jiaokey.com/book/detail/40740339.html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关键词搜索：https://www.jiaokey.com/tag/CROSSCURRENTS 1  CONTEMPORARY POLITICAL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