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B-flat major for violin and Orchestra &gt;&gt;No.1&lt;&lt; KV 207 piano reduction BA 4863a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B-flat major for violin and Orchestra &gt;&gt;No.1&lt;&lt; KV 207 piano reduction BA 4863a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本书出售、求购地址：https://www.jiaokey.com/book/detail/40738561.html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B-flat major for violin and Orchestra &gt;&gt;No.1&lt;&lt; KV 207 piano reduction BA 4863a.html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