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BEHAVIOR 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本书出售、求购地址：https://www.jiaokey.com/book/detail/40737935.html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关键词搜索：https://www.jiaokey.com/tag/PHYSIOLOGY OF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