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Zweite Sonate Hdur fur Clarinette in A oder Viola Bratsche und Klavier Ausgabe fur clarinette u.Klavier OP.139b ZM 1730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Zweite Sonate Hdur fur Clarinette in A oder Viola Bratsche und Klavier Ausgabe fur clarinette u.Klavier OP.139b ZM 1730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Zimmermann 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本书出售、求购地址：https://www.jiaokey.com/book/detail/40737109.html</w:t>
      </w:r>
    </w:p>
    <w:p>
      <w:r>
        <w:t>更多相关图书推荐：https://www.jiaokey.com</w:t>
      </w:r>
    </w:p>
    <w:p>
      <w:r>
        <w:t>Zimmermann Frankfurt 出版图书：https://www.jiaokey.com/tag/Zimmermann Frankfurt.html</w:t>
      </w:r>
    </w:p>
    <w:p>
      <w:r>
        <w:t>关键词搜索：https://www.jiaokey.com/tag/Zweite Sonate Hdur fur Clarinette in A oder Viola Bratsche und Klavier Ausgabe fur clarinette u.Klavier OP.139b ZM 1730.html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