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&amp; Melody for oboe and piano the chester woodwind series JWC 1570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&amp; Melody for oboe and piano the chester woodwind series JWC 1570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本书出售、求购地址：https://www.jiaokey.com/book/detail/40737069.html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关键词搜索：https://www.jiaokey.com/tag/Rhapsody &amp; Melody for oboe and piano the chester woodwind series JWC 1570.html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