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Promenades für Fl?te Violine und Cembalo Klavier ba 3327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Promenades für Fl?te Violine und Cembalo Klavier ba 3327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本书出售、求购地址：https://www.jiaokey.com/book/detail/40735568.html</w:t>
      </w:r>
    </w:p>
    <w:p>
      <w:r>
        <w:t>更多相关图书推荐：https://www.jiaokey.com</w:t>
      </w:r>
    </w:p>
    <w:p>
      <w:r>
        <w:t>B?renreiter kassel 出版图书：https://www.jiaokey.com/tag/B?renreiter kassel.html</w:t>
      </w:r>
    </w:p>
    <w:p>
      <w:r>
        <w:t>关键词搜索：https://www.jiaokey.com/tag/Promenades für Fl?te Violine und Cembalo Klavier ba 3327.html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