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the measured move  a path to trading success in a world of algos and high-frequency  trading</w:t>
      </w:r>
    </w:p>
    <w:p>
      <w:r>
        <w:rPr>
          <w:rFonts w:ascii="宋体" w:hAnsi="宋体" w:eastAsia="宋体"/>
          <w:sz w:val="24"/>
        </w:rPr>
        <w:t>david m.halsey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the measured move  a path to trading success in a world of algos and high-frequency 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m.halsey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本书出售、求购地址：https://www.jiaokey.com/book/detail/40735534.html</w:t>
      </w:r>
    </w:p>
    <w:p>
      <w:r>
        <w:t>更多相关图书推荐：https://www.jiaokey.com</w:t>
      </w:r>
    </w:p>
    <w:p>
      <w:r>
        <w:t>david m.halsey 其他作品：https://www.jiaokey.com/tag/david m.halsey.html</w:t>
      </w:r>
    </w:p>
    <w:p>
      <w:r>
        <w:t>wiley 出版图书：https://www.jiaokey.com/tag/wiley.html</w:t>
      </w:r>
    </w:p>
    <w:p>
      <w:r>
        <w:t>关键词搜索：https://www.jiaokey.com/tag/trading the measured move  a path to trading success in a world of algos and high-frequency 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