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Fifteen Character Pieces for Piano duration ca.22 1/2 minutes No.66441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Fifteen Character Pieces for Piano duration ca.22 1/2 minutes No.66441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本书出售、求购地址：https://www.jiaokey.com/book/detail/40734460.html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关键词搜索：https://www.jiaokey.com/tag/Fifteen Character Pieces for Piano duration ca.22 1/2 minutes No.66441.html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